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E069F8" w:rsidRDefault="00E069F8" w14:paraId="672A6659" wp14:textId="77777777"/>
    <w:tbl>
      <w:tblPr>
        <w:tblStyle w:val="a"/>
        <w:tblW w:w="1134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3915"/>
        <w:gridCol w:w="2835"/>
        <w:gridCol w:w="2835"/>
      </w:tblGrid>
      <w:tr xmlns:wp14="http://schemas.microsoft.com/office/word/2010/wordml" w:rsidR="00E069F8" w:rsidTr="1E1C31F9" w14:paraId="242E45AE" wp14:textId="77777777">
        <w:trPr>
          <w:trHeight w:val="833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33C7516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0"/>
                <w:szCs w:val="20"/>
              </w:rPr>
            </w:pPr>
            <w:r>
              <w:rPr>
                <w:rFonts w:ascii="Georgia" w:hAnsi="Georgia" w:eastAsia="Georgia" w:cs="Georgia"/>
                <w:b/>
                <w:sz w:val="20"/>
                <w:szCs w:val="20"/>
              </w:rPr>
              <w:t>Case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19C5D30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0"/>
                <w:szCs w:val="20"/>
              </w:rPr>
            </w:pPr>
            <w:r>
              <w:rPr>
                <w:rFonts w:ascii="Georgia" w:hAnsi="Georgia" w:eastAsia="Georgia" w:cs="Georgia"/>
                <w:b/>
                <w:sz w:val="20"/>
                <w:szCs w:val="20"/>
              </w:rPr>
              <w:t>Facts of the case</w:t>
            </w:r>
          </w:p>
          <w:p w:rsidR="00E069F8" w:rsidRDefault="00F072DF" w14:paraId="4F3193C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0"/>
                <w:szCs w:val="20"/>
              </w:rPr>
            </w:pPr>
            <w:r>
              <w:rPr>
                <w:rFonts w:ascii="Georgia" w:hAnsi="Georgia" w:eastAsia="Georgia" w:cs="Georgia"/>
                <w:b/>
                <w:sz w:val="20"/>
                <w:szCs w:val="20"/>
              </w:rPr>
              <w:t>(at least 4 bullet points)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796EDBE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0"/>
                <w:szCs w:val="20"/>
              </w:rPr>
            </w:pPr>
            <w:r>
              <w:rPr>
                <w:rFonts w:ascii="Georgia" w:hAnsi="Georgia" w:eastAsia="Georgia" w:cs="Georgia"/>
                <w:b/>
                <w:sz w:val="20"/>
                <w:szCs w:val="20"/>
              </w:rPr>
              <w:t>The presenting group’s opinion on whether the counsel was effective or ineffective.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P="1E1C31F9" w:rsidRDefault="00F072DF" w14:paraId="4AF4243E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ascii="Georgia" w:hAnsi="Georgia" w:eastAsia="Georgia" w:cs="Georgia"/>
                <w:b w:val="1"/>
                <w:bCs w:val="1"/>
                <w:sz w:val="20"/>
                <w:szCs w:val="20"/>
                <w:lang w:val="en-US"/>
              </w:rPr>
            </w:pPr>
            <w:r w:rsidRPr="1E1C31F9" w:rsidR="1E1C31F9">
              <w:rPr>
                <w:rFonts w:ascii="Georgia" w:hAnsi="Georgia" w:eastAsia="Georgia" w:cs="Georgia"/>
                <w:b w:val="1"/>
                <w:bCs w:val="1"/>
                <w:sz w:val="20"/>
                <w:szCs w:val="20"/>
                <w:lang w:val="en-US"/>
              </w:rPr>
              <w:t>Your personal opinion on whether the counsel was effective or ineffective.</w:t>
            </w:r>
          </w:p>
        </w:tc>
      </w:tr>
      <w:tr xmlns:wp14="http://schemas.microsoft.com/office/word/2010/wordml" w:rsidR="00E069F8" w:rsidTr="1E1C31F9" w14:paraId="4D2CB1AD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496A9452" wp14:textId="77777777">
            <w:pPr>
              <w:rPr>
                <w:rFonts w:ascii="Georgia" w:hAnsi="Georgia" w:eastAsia="Georgia" w:cs="Georgia"/>
                <w:b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>Bell v. Cone (2002)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5702AB77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7163BE6B" wp14:textId="77777777">
            <w:pPr>
              <w:rPr>
                <w:rFonts w:ascii="Georgia" w:hAnsi="Georgia" w:eastAsia="Georgia" w:cs="Georgia"/>
                <w:b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>Porter v. McCollum (2009)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36EB478B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P="1E1C31F9" w:rsidRDefault="00F072DF" w14:paraId="62C210F7" wp14:textId="77777777">
            <w:pPr>
              <w:rPr>
                <w:rFonts w:ascii="Georgia" w:hAnsi="Georgia" w:eastAsia="Georgia" w:cs="Georgia"/>
                <w:b w:val="1"/>
                <w:bCs w:val="1"/>
                <w:sz w:val="24"/>
                <w:szCs w:val="24"/>
                <w:lang w:val="en-US"/>
              </w:rPr>
            </w:pPr>
            <w:r w:rsidRPr="1E1C31F9" w:rsidR="1E1C31F9">
              <w:rPr>
                <w:rFonts w:ascii="Georgia" w:hAnsi="Georgia" w:eastAsia="Georgia" w:cs="Georgia"/>
                <w:b w:val="1"/>
                <w:bCs w:val="1"/>
                <w:sz w:val="24"/>
                <w:szCs w:val="24"/>
                <w:lang w:val="en-US"/>
              </w:rPr>
              <w:t>Weaver v.. MA (2017)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213DA6E1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0D094227" wp14:textId="77777777">
            <w:pPr>
              <w:rPr>
                <w:rFonts w:ascii="Georgia" w:hAnsi="Georgia" w:eastAsia="Georgia" w:cs="Georgia"/>
                <w:b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>Garza v. Idaho (2019)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D98A12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110FFD3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7EE839CF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P="1E1C31F9" w:rsidRDefault="00F072DF" w14:paraId="402E248F" wp14:textId="77777777">
            <w:pPr>
              <w:rPr>
                <w:rFonts w:ascii="Georgia" w:hAnsi="Georgia" w:eastAsia="Georgia" w:cs="Georgia"/>
                <w:b w:val="1"/>
                <w:bCs w:val="1"/>
                <w:sz w:val="24"/>
                <w:szCs w:val="24"/>
                <w:lang w:val="en-US"/>
              </w:rPr>
            </w:pPr>
            <w:r w:rsidRPr="1E1C31F9" w:rsidR="1E1C31F9">
              <w:rPr>
                <w:rFonts w:ascii="Georgia" w:hAnsi="Georgia" w:eastAsia="Georgia" w:cs="Georgia"/>
                <w:b w:val="1"/>
                <w:bCs w:val="1"/>
                <w:sz w:val="24"/>
                <w:szCs w:val="24"/>
                <w:lang w:val="en-US"/>
              </w:rPr>
              <w:t>Knowles v. Mirzayance (2009)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1A0EFDF6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4195B811" wp14:textId="77777777">
            <w:pPr>
              <w:rPr>
                <w:rFonts w:ascii="Georgia" w:hAnsi="Georgia" w:eastAsia="Georgia" w:cs="Georgia"/>
                <w:b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>Lafler v. Cooper (2012)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144A5D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37805D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B7B4B8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A0FF5F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2BA226A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1ACE83C3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03E7EC19" wp14:textId="77777777">
            <w:pPr>
              <w:rPr>
                <w:rFonts w:ascii="Georgia" w:hAnsi="Georgia" w:eastAsia="Georgia" w:cs="Georgia"/>
                <w:b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>Yarborough v. Gentry (2003)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296FE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1B7DC37E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1FD80C92" wp14:textId="77777777">
            <w:pPr>
              <w:rPr>
                <w:rFonts w:ascii="Georgia" w:hAnsi="Georgia" w:eastAsia="Georgia" w:cs="Georgia"/>
                <w:b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>Rollins v. Tinari (2021)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7194DB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769D0D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4CD245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1231BE6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6FEB5B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0D7AA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7196D06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34FF1C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D072C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48A2191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06B39964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P="1E1C31F9" w:rsidRDefault="00F072DF" w14:paraId="65B251D6" wp14:textId="77777777">
            <w:pPr>
              <w:rPr>
                <w:rFonts w:ascii="Georgia" w:hAnsi="Georgia" w:eastAsia="Georgia" w:cs="Georgia"/>
                <w:b w:val="1"/>
                <w:bCs w:val="1"/>
                <w:sz w:val="24"/>
                <w:szCs w:val="24"/>
                <w:lang w:val="en-US"/>
              </w:rPr>
            </w:pPr>
            <w:r w:rsidRPr="1E1C31F9" w:rsidR="1E1C31F9">
              <w:rPr>
                <w:rFonts w:ascii="Georgia" w:hAnsi="Georgia" w:eastAsia="Georgia" w:cs="Georgia"/>
                <w:b w:val="1"/>
                <w:bCs w:val="1"/>
                <w:sz w:val="24"/>
                <w:szCs w:val="24"/>
                <w:lang w:val="en-US"/>
              </w:rPr>
              <w:t>Rompilla vs. Beard (2005)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BD18F9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238601F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F3CAB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B08B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16DEB4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0AD9C6F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4B1F511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65F9C3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502314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  <w:tr xmlns:wp14="http://schemas.microsoft.com/office/word/2010/wordml" w:rsidR="00E069F8" w:rsidTr="1E1C31F9" w14:paraId="2D6D72F6" wp14:textId="77777777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F072DF" w14:paraId="3C618809" wp14:textId="77777777">
            <w:pPr>
              <w:rPr>
                <w:rFonts w:ascii="Georgia" w:hAnsi="Georgia" w:eastAsia="Georgia" w:cs="Georgia"/>
                <w:b/>
                <w:sz w:val="24"/>
                <w:szCs w:val="24"/>
              </w:rP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>Harrington vs. Richter (2011)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1F3B14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562C7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664355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1A96511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7DF4E37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44FB30F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  <w:p w:rsidR="00E069F8" w:rsidRDefault="00E069F8" w14:paraId="1DA6542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3041E39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69F8" w:rsidRDefault="00E069F8" w14:paraId="722B00A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hAnsi="Georgia" w:eastAsia="Georgia" w:cs="Georgia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E069F8" w:rsidRDefault="00E069F8" w14:paraId="42C6D796" wp14:textId="77777777">
      <w:pPr>
        <w:rPr>
          <w:rFonts w:ascii="Georgia" w:hAnsi="Georgia" w:eastAsia="Georgia" w:cs="Georgia"/>
          <w:b/>
          <w:sz w:val="24"/>
          <w:szCs w:val="24"/>
        </w:rPr>
      </w:pPr>
    </w:p>
    <w:p xmlns:wp14="http://schemas.microsoft.com/office/word/2010/wordml" w:rsidR="00E069F8" w:rsidRDefault="00E069F8" w14:paraId="6E1831B3" wp14:textId="77777777"/>
    <w:p xmlns:wp14="http://schemas.microsoft.com/office/word/2010/wordml" w:rsidR="00E069F8" w:rsidRDefault="00E069F8" w14:paraId="54E11D2A" wp14:textId="77777777"/>
    <w:p xmlns:wp14="http://schemas.microsoft.com/office/word/2010/wordml" w:rsidR="00E069F8" w:rsidRDefault="00E069F8" w14:paraId="31126E5D" wp14:textId="77777777"/>
    <w:p xmlns:wp14="http://schemas.microsoft.com/office/word/2010/wordml" w:rsidR="00E069F8" w:rsidRDefault="00E069F8" w14:paraId="2DE403A5" wp14:textId="77777777"/>
    <w:p xmlns:wp14="http://schemas.microsoft.com/office/word/2010/wordml" w:rsidR="00E069F8" w:rsidRDefault="00E069F8" w14:paraId="62431CDC" wp14:textId="77777777"/>
    <w:p xmlns:wp14="http://schemas.microsoft.com/office/word/2010/wordml" w:rsidR="00E069F8" w:rsidRDefault="00E069F8" w14:paraId="49E398E2" wp14:textId="77777777"/>
    <w:p xmlns:wp14="http://schemas.microsoft.com/office/word/2010/wordml" w:rsidR="00E069F8" w:rsidRDefault="00E069F8" w14:paraId="16287F21" wp14:textId="77777777"/>
    <w:sectPr w:rsidR="00E069F8">
      <w:pgSz w:w="12240" w:h="15840" w:orient="portrait"/>
      <w:pgMar w:top="360" w:right="446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F8"/>
    <w:rsid w:val="00BA04D2"/>
    <w:rsid w:val="00E069F8"/>
    <w:rsid w:val="1E1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DD1D"/>
  <w15:docId w15:val="{65981355-E353-44A4-B16C-214D0BF4FA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Guest User</lastModifiedBy>
  <revision>2</revision>
  <dcterms:created xsi:type="dcterms:W3CDTF">2025-07-18T01:15:00.0000000Z</dcterms:created>
  <dcterms:modified xsi:type="dcterms:W3CDTF">2025-07-18T01:16:12.3100294Z</dcterms:modified>
</coreProperties>
</file>