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sz w:val="24"/>
          <w:szCs w:val="24"/>
        </w:rPr>
        <w:t>**</w:t>
      </w:r>
      <w:proofErr w:type="gramStart"/>
      <w:r w:rsidRPr="00DF4DDA">
        <w:rPr>
          <w:rFonts w:ascii="Times New Roman" w:hAnsi="Times New Roman" w:cs="Times New Roman"/>
          <w:b/>
          <w:sz w:val="24"/>
          <w:szCs w:val="24"/>
        </w:rPr>
        <w:t>Name:*</w:t>
      </w:r>
      <w:proofErr w:type="gramEnd"/>
      <w:r w:rsidRPr="00DF4DDA">
        <w:rPr>
          <w:rFonts w:ascii="Times New Roman" w:hAnsi="Times New Roman" w:cs="Times New Roman"/>
          <w:b/>
          <w:sz w:val="24"/>
          <w:szCs w:val="24"/>
        </w:rPr>
        <w:t xml:space="preserve">* Angela Robinson                   </w:t>
      </w:r>
      <w:r w:rsidRPr="00DF4DDA">
        <w:rPr>
          <w:rFonts w:ascii="Times New Roman" w:hAnsi="Times New Roman" w:cs="Times New Roman"/>
          <w:b/>
          <w:sz w:val="24"/>
          <w:szCs w:val="24"/>
        </w:rPr>
        <w:tab/>
        <w:t>**</w:t>
      </w:r>
      <w:proofErr w:type="gramStart"/>
      <w:r w:rsidRPr="00DF4DDA">
        <w:rPr>
          <w:rFonts w:ascii="Times New Roman" w:hAnsi="Times New Roman" w:cs="Times New Roman"/>
          <w:b/>
          <w:sz w:val="24"/>
          <w:szCs w:val="24"/>
        </w:rPr>
        <w:t>Age:*</w:t>
      </w:r>
      <w:proofErr w:type="gramEnd"/>
      <w:r w:rsidRPr="00DF4DDA">
        <w:rPr>
          <w:rFonts w:ascii="Times New Roman" w:hAnsi="Times New Roman" w:cs="Times New Roman"/>
          <w:b/>
          <w:sz w:val="24"/>
          <w:szCs w:val="24"/>
        </w:rPr>
        <w:t xml:space="preserve">* 52           </w:t>
      </w:r>
      <w:r w:rsidRPr="00DF4DDA">
        <w:rPr>
          <w:rFonts w:ascii="Times New Roman" w:hAnsi="Times New Roman" w:cs="Times New Roman"/>
          <w:b/>
          <w:sz w:val="24"/>
          <w:szCs w:val="24"/>
        </w:rPr>
        <w:tab/>
        <w:t>**Inclusion, Non-Violent, Economics**</w:t>
      </w:r>
      <w:r w:rsidRPr="00DF4DDA">
        <w:rPr>
          <w:rFonts w:ascii="Times New Roman" w:hAnsi="Times New Roman" w:cs="Times New Roman"/>
          <w:sz w:val="24"/>
          <w:szCs w:val="24"/>
        </w:rPr>
        <w:t xml:space="preserve"> </w:t>
      </w:r>
    </w:p>
    <w:p w14:paraId="00000002"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03"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sz w:val="24"/>
          <w:szCs w:val="24"/>
          <w:u w:val="single"/>
        </w:rPr>
        <w:t>**</w:t>
      </w:r>
      <w:proofErr w:type="gramStart"/>
      <w:r w:rsidRPr="00DF4DDA">
        <w:rPr>
          <w:rFonts w:ascii="Times New Roman" w:hAnsi="Times New Roman" w:cs="Times New Roman"/>
          <w:b/>
          <w:sz w:val="24"/>
          <w:szCs w:val="24"/>
          <w:u w:val="single"/>
        </w:rPr>
        <w:t>Background:*</w:t>
      </w:r>
      <w:proofErr w:type="gramEnd"/>
      <w:r w:rsidRPr="00DF4DDA">
        <w:rPr>
          <w:rFonts w:ascii="Times New Roman" w:hAnsi="Times New Roman" w:cs="Times New Roman"/>
          <w:b/>
          <w:sz w:val="24"/>
          <w:szCs w:val="24"/>
          <w:u w:val="single"/>
        </w:rPr>
        <w:t>*</w:t>
      </w:r>
      <w:r w:rsidRPr="00DF4DDA">
        <w:rPr>
          <w:rFonts w:ascii="Times New Roman" w:hAnsi="Times New Roman" w:cs="Times New Roman"/>
          <w:sz w:val="24"/>
          <w:szCs w:val="24"/>
        </w:rPr>
        <w:t xml:space="preserve"> </w:t>
      </w:r>
    </w:p>
    <w:p w14:paraId="00000004"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Angela Robinson was born in Montgomery, Alabama, in 1915. Raised in a family deeply rooted in the church, Angela's parents were both educators who emphasized the importance of education, faith, and community involvement. Growing up in the South, she witnessed both the brutal realities of segregation and the inspiring efforts of those fighting for change. </w:t>
      </w:r>
    </w:p>
    <w:p w14:paraId="00000005"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06"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sz w:val="24"/>
          <w:szCs w:val="24"/>
          <w:u w:val="single"/>
        </w:rPr>
        <w:t>**Beliefs on Inclusion**</w:t>
      </w:r>
      <w:r w:rsidRPr="00DF4DDA">
        <w:rPr>
          <w:rFonts w:ascii="Times New Roman" w:hAnsi="Times New Roman" w:cs="Times New Roman"/>
          <w:sz w:val="24"/>
          <w:szCs w:val="24"/>
        </w:rPr>
        <w:t xml:space="preserve"> </w:t>
      </w:r>
    </w:p>
    <w:p w14:paraId="00000007"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Angela was a staunch opponent of segregation in all its forms. She believed that segregation was not only morally reprehensible but also economically detrimental to African Americans. Angela argued that segregation perpetuated economic disparities by limiting access to quality education, employment opportunities, and essential services. She felt integration was crucial for fostering mutual respect and understanding among racial groups. Angela supported legal efforts to dismantle segregation and actively par</w:t>
      </w:r>
      <w:r w:rsidRPr="00DF4DDA">
        <w:rPr>
          <w:rFonts w:ascii="Times New Roman" w:hAnsi="Times New Roman" w:cs="Times New Roman"/>
          <w:sz w:val="24"/>
          <w:szCs w:val="24"/>
        </w:rPr>
        <w:t xml:space="preserve">ticipated in protests and sit-ins aimed at integrating public spaces. She viewed integration as a vital step towards achieving political and economic equality. </w:t>
      </w:r>
    </w:p>
    <w:p w14:paraId="00000008"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09" w14:textId="77777777" w:rsidR="00B07E6E" w:rsidRPr="00DF4DDA" w:rsidRDefault="00DF4DDA">
      <w:pPr>
        <w:shd w:val="clear" w:color="auto" w:fill="FFFFFF"/>
        <w:rPr>
          <w:rFonts w:ascii="Times New Roman" w:hAnsi="Times New Roman" w:cs="Times New Roman"/>
          <w:color w:val="101010"/>
          <w:sz w:val="24"/>
          <w:szCs w:val="24"/>
        </w:rPr>
      </w:pPr>
      <w:r w:rsidRPr="00DF4DDA">
        <w:rPr>
          <w:rFonts w:ascii="Times New Roman" w:hAnsi="Times New Roman" w:cs="Times New Roman"/>
          <w:b/>
          <w:i/>
          <w:color w:val="101010"/>
          <w:sz w:val="24"/>
          <w:szCs w:val="24"/>
        </w:rPr>
        <w:t>“Many of us who were participants in this movement saw our involvement as an extension of our faith. We saw ourselves doing the work of the Almighty. Segregation and racial discrimination were not in keeping with our faith, so we had to do something.”</w:t>
      </w:r>
      <w:r w:rsidRPr="00DF4DDA">
        <w:rPr>
          <w:rFonts w:ascii="Times New Roman" w:hAnsi="Times New Roman" w:cs="Times New Roman"/>
          <w:color w:val="101010"/>
          <w:sz w:val="24"/>
          <w:szCs w:val="24"/>
        </w:rPr>
        <w:t xml:space="preserve"> </w:t>
      </w:r>
    </w:p>
    <w:p w14:paraId="0000000A" w14:textId="77777777" w:rsidR="00B07E6E" w:rsidRPr="00DF4DDA" w:rsidRDefault="00DF4DDA">
      <w:pPr>
        <w:shd w:val="clear" w:color="auto" w:fill="FFFFFF"/>
        <w:rPr>
          <w:rFonts w:ascii="Times New Roman" w:hAnsi="Times New Roman" w:cs="Times New Roman"/>
          <w:color w:val="101010"/>
          <w:sz w:val="24"/>
          <w:szCs w:val="24"/>
        </w:rPr>
      </w:pPr>
      <w:r w:rsidRPr="00DF4DDA">
        <w:rPr>
          <w:rFonts w:ascii="Times New Roman" w:hAnsi="Times New Roman" w:cs="Times New Roman"/>
          <w:b/>
          <w:i/>
          <w:color w:val="101010"/>
          <w:sz w:val="24"/>
          <w:szCs w:val="24"/>
        </w:rPr>
        <w:t>- John Lewis</w:t>
      </w:r>
      <w:r w:rsidRPr="00DF4DDA">
        <w:rPr>
          <w:rFonts w:ascii="Times New Roman" w:hAnsi="Times New Roman" w:cs="Times New Roman"/>
          <w:color w:val="101010"/>
          <w:sz w:val="24"/>
          <w:szCs w:val="24"/>
        </w:rPr>
        <w:t xml:space="preserve"> </w:t>
      </w:r>
    </w:p>
    <w:p w14:paraId="0000000B"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0C"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sz w:val="24"/>
          <w:szCs w:val="24"/>
          <w:u w:val="single"/>
        </w:rPr>
        <w:t xml:space="preserve">**Influence of Nonviolent </w:t>
      </w:r>
      <w:proofErr w:type="gramStart"/>
      <w:r w:rsidRPr="00DF4DDA">
        <w:rPr>
          <w:rFonts w:ascii="Times New Roman" w:hAnsi="Times New Roman" w:cs="Times New Roman"/>
          <w:b/>
          <w:sz w:val="24"/>
          <w:szCs w:val="24"/>
          <w:u w:val="single"/>
        </w:rPr>
        <w:t>Leaders:*</w:t>
      </w:r>
      <w:proofErr w:type="gramEnd"/>
      <w:r w:rsidRPr="00DF4DDA">
        <w:rPr>
          <w:rFonts w:ascii="Times New Roman" w:hAnsi="Times New Roman" w:cs="Times New Roman"/>
          <w:b/>
          <w:sz w:val="24"/>
          <w:szCs w:val="24"/>
          <w:u w:val="single"/>
        </w:rPr>
        <w:t>*</w:t>
      </w:r>
      <w:r w:rsidRPr="00DF4DDA">
        <w:rPr>
          <w:rFonts w:ascii="Times New Roman" w:hAnsi="Times New Roman" w:cs="Times New Roman"/>
          <w:sz w:val="24"/>
          <w:szCs w:val="24"/>
        </w:rPr>
        <w:t xml:space="preserve"> </w:t>
      </w:r>
    </w:p>
    <w:p w14:paraId="0000000D"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Angela's commitment to nonviolent protest was reinforced by her involvement with SNCC and her admiration for John Lewis and Martin Luther King Jr.'s philosophy of peaceful resistance. She believed that nonviolent methods were morally right and strategically effective in garnering public sympathy and support for the civil rights cause. </w:t>
      </w:r>
    </w:p>
    <w:p w14:paraId="0000000E"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0F" w14:textId="77777777" w:rsidR="00B07E6E" w:rsidRPr="00DF4DDA" w:rsidRDefault="00DF4DDA">
      <w:pPr>
        <w:shd w:val="clear" w:color="auto" w:fill="FFFFFF"/>
        <w:rPr>
          <w:rFonts w:ascii="Times New Roman" w:hAnsi="Times New Roman" w:cs="Times New Roman"/>
          <w:color w:val="202124"/>
          <w:sz w:val="24"/>
          <w:szCs w:val="24"/>
        </w:rPr>
      </w:pPr>
      <w:r w:rsidRPr="00DF4DDA">
        <w:rPr>
          <w:rFonts w:ascii="Times New Roman" w:hAnsi="Times New Roman" w:cs="Times New Roman"/>
          <w:b/>
          <w:i/>
          <w:color w:val="202124"/>
          <w:sz w:val="24"/>
          <w:szCs w:val="24"/>
        </w:rPr>
        <w:t xml:space="preserve">“We adopt the means of nonviolence because our end is a community at peace with itself. We will try to persuade with our words, but if our words fail, we will try to persuade with our acts.” </w:t>
      </w:r>
      <w:r w:rsidRPr="00DF4DDA">
        <w:rPr>
          <w:rFonts w:ascii="Times New Roman" w:hAnsi="Times New Roman" w:cs="Times New Roman"/>
          <w:color w:val="202124"/>
          <w:sz w:val="24"/>
          <w:szCs w:val="24"/>
        </w:rPr>
        <w:t xml:space="preserve"> </w:t>
      </w:r>
    </w:p>
    <w:p w14:paraId="00000010" w14:textId="77777777" w:rsidR="00B07E6E" w:rsidRPr="00DF4DDA" w:rsidRDefault="00DF4DDA">
      <w:pPr>
        <w:shd w:val="clear" w:color="auto" w:fill="FFFFFF"/>
        <w:rPr>
          <w:rFonts w:ascii="Times New Roman" w:hAnsi="Times New Roman" w:cs="Times New Roman"/>
          <w:color w:val="202124"/>
          <w:sz w:val="24"/>
          <w:szCs w:val="24"/>
        </w:rPr>
      </w:pPr>
      <w:r w:rsidRPr="00DF4DDA">
        <w:rPr>
          <w:rFonts w:ascii="Times New Roman" w:hAnsi="Times New Roman" w:cs="Times New Roman"/>
          <w:b/>
          <w:i/>
          <w:color w:val="202124"/>
          <w:sz w:val="24"/>
          <w:szCs w:val="24"/>
        </w:rPr>
        <w:t>-Martin Luther King Jr.</w:t>
      </w:r>
      <w:r w:rsidRPr="00DF4DDA">
        <w:rPr>
          <w:rFonts w:ascii="Times New Roman" w:hAnsi="Times New Roman" w:cs="Times New Roman"/>
          <w:color w:val="202124"/>
          <w:sz w:val="24"/>
          <w:szCs w:val="24"/>
        </w:rPr>
        <w:t xml:space="preserve"> </w:t>
      </w:r>
    </w:p>
    <w:p w14:paraId="00000011"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12"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sz w:val="24"/>
          <w:szCs w:val="24"/>
          <w:u w:val="single"/>
        </w:rPr>
        <w:t xml:space="preserve">**Beliefs on Achieving </w:t>
      </w:r>
      <w:proofErr w:type="gramStart"/>
      <w:r w:rsidRPr="00DF4DDA">
        <w:rPr>
          <w:rFonts w:ascii="Times New Roman" w:hAnsi="Times New Roman" w:cs="Times New Roman"/>
          <w:b/>
          <w:sz w:val="24"/>
          <w:szCs w:val="24"/>
          <w:u w:val="single"/>
        </w:rPr>
        <w:t>Equality:*</w:t>
      </w:r>
      <w:proofErr w:type="gramEnd"/>
      <w:r w:rsidRPr="00DF4DDA">
        <w:rPr>
          <w:rFonts w:ascii="Times New Roman" w:hAnsi="Times New Roman" w:cs="Times New Roman"/>
          <w:b/>
          <w:sz w:val="24"/>
          <w:szCs w:val="24"/>
          <w:u w:val="single"/>
        </w:rPr>
        <w:t>*</w:t>
      </w:r>
      <w:r w:rsidRPr="00DF4DDA">
        <w:rPr>
          <w:rFonts w:ascii="Times New Roman" w:hAnsi="Times New Roman" w:cs="Times New Roman"/>
          <w:sz w:val="24"/>
          <w:szCs w:val="24"/>
        </w:rPr>
        <w:t xml:space="preserve"> </w:t>
      </w:r>
    </w:p>
    <w:p w14:paraId="00000013"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While Angela valued political equality, she firmly believed economic power was the key to achieving true equality. She saw economic empowerment </w:t>
      </w:r>
      <w:proofErr w:type="gramStart"/>
      <w:r w:rsidRPr="00DF4DDA">
        <w:rPr>
          <w:rFonts w:ascii="Times New Roman" w:hAnsi="Times New Roman" w:cs="Times New Roman"/>
          <w:sz w:val="24"/>
          <w:szCs w:val="24"/>
        </w:rPr>
        <w:t>as a means to</w:t>
      </w:r>
      <w:proofErr w:type="gramEnd"/>
      <w:r w:rsidRPr="00DF4DDA">
        <w:rPr>
          <w:rFonts w:ascii="Times New Roman" w:hAnsi="Times New Roman" w:cs="Times New Roman"/>
          <w:sz w:val="24"/>
          <w:szCs w:val="24"/>
        </w:rPr>
        <w:t xml:space="preserve"> break the cycle of poverty and discrimination that plagued the African American community. Angela argued that financial independence and entrepreneurial success would enable African Americans to gain leverage and respect in a society that often marginalized them. </w:t>
      </w:r>
    </w:p>
    <w:p w14:paraId="00000014"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sz w:val="24"/>
          <w:szCs w:val="24"/>
        </w:rPr>
        <w:t xml:space="preserve"> </w:t>
      </w:r>
    </w:p>
    <w:p w14:paraId="00000015" w14:textId="77777777" w:rsidR="00B07E6E" w:rsidRPr="00DF4DDA" w:rsidRDefault="00DF4DDA">
      <w:pPr>
        <w:shd w:val="clear" w:color="auto" w:fill="FFFFFF"/>
        <w:rPr>
          <w:rFonts w:ascii="Times New Roman" w:hAnsi="Times New Roman" w:cs="Times New Roman"/>
          <w:sz w:val="24"/>
          <w:szCs w:val="24"/>
        </w:rPr>
      </w:pPr>
      <w:r w:rsidRPr="00DF4DDA">
        <w:rPr>
          <w:rFonts w:ascii="Times New Roman" w:hAnsi="Times New Roman" w:cs="Times New Roman"/>
          <w:b/>
          <w:i/>
          <w:sz w:val="24"/>
          <w:szCs w:val="24"/>
        </w:rPr>
        <w:t xml:space="preserve">We march today for jobs and freedom, but we have nothing to be proud of.  For hundreds and thousands of our brothers are not here.  For they are receiving starvation wages, or no wages at all.  While we stand here, there are sharecroppers in the Delta of Mississippi who are out in the fields working for less than three dollars a day, twelve hours a day. </w:t>
      </w:r>
      <w:r w:rsidRPr="00DF4DDA">
        <w:rPr>
          <w:rFonts w:ascii="Times New Roman" w:hAnsi="Times New Roman" w:cs="Times New Roman"/>
          <w:sz w:val="24"/>
          <w:szCs w:val="24"/>
        </w:rPr>
        <w:t xml:space="preserve"> </w:t>
      </w:r>
    </w:p>
    <w:p w14:paraId="00000017" w14:textId="0D1FD325" w:rsidR="00B07E6E" w:rsidRPr="00DF4DDA" w:rsidRDefault="00DF4DDA" w:rsidP="00DF4DDA">
      <w:pPr>
        <w:shd w:val="clear" w:color="auto" w:fill="FFFFFF"/>
        <w:rPr>
          <w:rFonts w:ascii="Times New Roman" w:hAnsi="Times New Roman" w:cs="Times New Roman"/>
          <w:sz w:val="24"/>
          <w:szCs w:val="24"/>
        </w:rPr>
      </w:pPr>
      <w:r w:rsidRPr="00DF4DDA">
        <w:rPr>
          <w:rFonts w:ascii="Times New Roman" w:hAnsi="Times New Roman" w:cs="Times New Roman"/>
          <w:b/>
          <w:i/>
          <w:sz w:val="24"/>
          <w:szCs w:val="24"/>
        </w:rPr>
        <w:t>-John Lewis</w:t>
      </w:r>
      <w:r w:rsidRPr="00DF4DDA">
        <w:rPr>
          <w:rFonts w:ascii="Times New Roman" w:hAnsi="Times New Roman" w:cs="Times New Roman"/>
          <w:sz w:val="24"/>
          <w:szCs w:val="24"/>
        </w:rPr>
        <w:t xml:space="preserve"> </w:t>
      </w:r>
    </w:p>
    <w:sectPr w:rsidR="00B07E6E" w:rsidRPr="00DF4DD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5400" w14:textId="77777777" w:rsidR="00DE6502" w:rsidRDefault="00DE6502" w:rsidP="00DE6502">
      <w:pPr>
        <w:spacing w:line="240" w:lineRule="auto"/>
      </w:pPr>
      <w:r>
        <w:separator/>
      </w:r>
    </w:p>
  </w:endnote>
  <w:endnote w:type="continuationSeparator" w:id="0">
    <w:p w14:paraId="67E0E52F" w14:textId="77777777" w:rsidR="00DE6502" w:rsidRDefault="00DE6502" w:rsidP="00DE6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A138" w14:textId="77777777" w:rsidR="00DE6502" w:rsidRDefault="00D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9522923" w:displacedByCustomXml="next"/>
  <w:bookmarkStart w:id="1" w:name="OLE_LINK14" w:displacedByCustomXml="next"/>
  <w:bookmarkStart w:id="2" w:name="OLE_LINK13" w:displacedByCustomXml="next"/>
  <w:bookmarkStart w:id="3" w:name="_Hlk199522324" w:displacedByCustomXml="next"/>
  <w:bookmarkStart w:id="4" w:name="OLE_LINK7" w:displacedByCustomXml="next"/>
  <w:bookmarkStart w:id="5" w:name="OLE_LINK6" w:displacedByCustomXml="next"/>
  <w:bookmarkStart w:id="6" w:name="_Hlk199508330" w:displacedByCustomXml="next"/>
  <w:bookmarkStart w:id="7" w:name="OLE_LINK4" w:displacedByCustomXml="next"/>
  <w:bookmarkStart w:id="8" w:name="OLE_LINK3" w:displacedByCustomXml="next"/>
  <w:bookmarkStart w:id="9" w:name="_Hlk199507301" w:displacedByCustomXml="next"/>
  <w:bookmarkStart w:id="10" w:name="OLE_LINK2" w:displacedByCustomXml="next"/>
  <w:bookmarkStart w:id="11" w:name="OLE_LINK1" w:displacedByCustomXml="next"/>
  <w:sdt>
    <w:sdtPr>
      <w:id w:val="-220051968"/>
      <w:placeholder>
        <w:docPart w:val="F18AB1D53A465148B13B4329442CDBD3"/>
      </w:placeholder>
    </w:sdtPr>
    <w:sdtContent>
      <w:p w14:paraId="703BD1D4" w14:textId="2A7EE286" w:rsidR="00DF4DDA" w:rsidRPr="00DF4DDA" w:rsidRDefault="00DF4DDA">
        <w:pPr>
          <w:pStyle w:val="Footer"/>
          <w:rPr>
            <w:rFonts w:ascii="Times New Roman" w:hAnsi="Times New Roman" w:cs="Times New Roman"/>
          </w:rPr>
        </w:pPr>
        <w:r>
          <w:rPr>
            <w:rFonts w:ascii="Times New Roman" w:hAnsi="Times New Roman" w:cs="Times New Roman"/>
          </w:rPr>
          <w:t>© PIH Network 202</w:t>
        </w:r>
        <w:bookmarkEnd w:id="11"/>
        <w:bookmarkEnd w:id="10"/>
        <w:bookmarkEnd w:id="9"/>
        <w:bookmarkEnd w:id="8"/>
        <w:bookmarkEnd w:id="7"/>
        <w:bookmarkEnd w:id="6"/>
        <w:bookmarkEnd w:id="5"/>
        <w:bookmarkEnd w:id="4"/>
        <w:bookmarkEnd w:id="3"/>
        <w:bookmarkEnd w:id="2"/>
        <w:bookmarkEnd w:id="1"/>
        <w:bookmarkEnd w:id="0"/>
        <w:r>
          <w:rPr>
            <w:rFonts w:ascii="Times New Roman" w:hAnsi="Times New Roman" w:cs="Times New Roman"/>
          </w:rPr>
          <w:t>5</w:t>
        </w:r>
      </w:p>
    </w:sdtContent>
  </w:sdt>
  <w:p w14:paraId="205C60D8" w14:textId="77777777" w:rsidR="00DE6502" w:rsidRDefault="00D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CB14" w14:textId="77777777" w:rsidR="00DE6502" w:rsidRDefault="00DE6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4F07" w14:textId="77777777" w:rsidR="00DE6502" w:rsidRDefault="00DE6502" w:rsidP="00DE6502">
      <w:pPr>
        <w:spacing w:line="240" w:lineRule="auto"/>
      </w:pPr>
      <w:r>
        <w:separator/>
      </w:r>
    </w:p>
  </w:footnote>
  <w:footnote w:type="continuationSeparator" w:id="0">
    <w:p w14:paraId="20446E51" w14:textId="77777777" w:rsidR="00DE6502" w:rsidRDefault="00DE6502" w:rsidP="00DE6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4FF3" w14:textId="77777777" w:rsidR="00DE6502" w:rsidRDefault="00DE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CA48" w14:textId="77777777" w:rsidR="00DE6502" w:rsidRDefault="00DE6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7618" w14:textId="77777777" w:rsidR="00DE6502" w:rsidRDefault="00DE6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6E"/>
    <w:rsid w:val="00954B18"/>
    <w:rsid w:val="00B07E6E"/>
    <w:rsid w:val="00DE6502"/>
    <w:rsid w:val="00D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6130"/>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E6502"/>
    <w:pPr>
      <w:tabs>
        <w:tab w:val="center" w:pos="4680"/>
        <w:tab w:val="right" w:pos="9360"/>
      </w:tabs>
      <w:spacing w:line="240" w:lineRule="auto"/>
    </w:pPr>
  </w:style>
  <w:style w:type="character" w:customStyle="1" w:styleId="HeaderChar">
    <w:name w:val="Header Char"/>
    <w:basedOn w:val="DefaultParagraphFont"/>
    <w:link w:val="Header"/>
    <w:uiPriority w:val="99"/>
    <w:rsid w:val="00DE6502"/>
  </w:style>
  <w:style w:type="paragraph" w:styleId="Footer">
    <w:name w:val="footer"/>
    <w:basedOn w:val="Normal"/>
    <w:link w:val="FooterChar"/>
    <w:uiPriority w:val="99"/>
    <w:unhideWhenUsed/>
    <w:rsid w:val="00DE6502"/>
    <w:pPr>
      <w:tabs>
        <w:tab w:val="center" w:pos="4680"/>
        <w:tab w:val="right" w:pos="9360"/>
      </w:tabs>
      <w:spacing w:line="240" w:lineRule="auto"/>
    </w:pPr>
  </w:style>
  <w:style w:type="character" w:customStyle="1" w:styleId="FooterChar">
    <w:name w:val="Footer Char"/>
    <w:basedOn w:val="DefaultParagraphFont"/>
    <w:link w:val="Footer"/>
    <w:uiPriority w:val="99"/>
    <w:rsid w:val="00DE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28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8AB1D53A465148B13B4329442CDBD3"/>
        <w:category>
          <w:name w:val="General"/>
          <w:gallery w:val="placeholder"/>
        </w:category>
        <w:types>
          <w:type w:val="bbPlcHdr"/>
        </w:types>
        <w:behaviors>
          <w:behavior w:val="content"/>
        </w:behaviors>
        <w:guid w:val="{54E08808-D473-3B4E-B44D-7739666751CE}"/>
      </w:docPartPr>
      <w:docPartBody>
        <w:p w:rsidR="00C544FB" w:rsidRDefault="00C544FB" w:rsidP="00C544FB">
          <w:pPr>
            <w:pStyle w:val="F18AB1D53A465148B13B4329442CDBD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FB"/>
    <w:rsid w:val="00954B18"/>
    <w:rsid w:val="00C5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595F8D74C444B8311B38656B7A880">
    <w:name w:val="420595F8D74C444B8311B38656B7A880"/>
    <w:rsid w:val="00C544FB"/>
  </w:style>
  <w:style w:type="paragraph" w:customStyle="1" w:styleId="F18AB1D53A465148B13B4329442CDBD3">
    <w:name w:val="F18AB1D53A465148B13B4329442CDBD3"/>
    <w:rsid w:val="00C54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3</cp:revision>
  <dcterms:created xsi:type="dcterms:W3CDTF">2025-05-31T00:00:00Z</dcterms:created>
  <dcterms:modified xsi:type="dcterms:W3CDTF">2025-05-31T00:00:00Z</dcterms:modified>
</cp:coreProperties>
</file>