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0DA7" w14:textId="4C87466C" w:rsidR="009E7652" w:rsidRDefault="006D0D7D" w:rsidP="00BC6C35">
      <w:pPr>
        <w:jc w:val="center"/>
        <w:rPr>
          <w:rFonts w:ascii="Book Antiqua" w:hAnsi="Book Antiqua"/>
          <w:b/>
        </w:rPr>
      </w:pPr>
      <w:r>
        <w:rPr>
          <w:rFonts w:ascii="Book Antiqua" w:hAnsi="Book Antiqua"/>
          <w:b/>
        </w:rPr>
        <w:t>Graphic Artist</w:t>
      </w:r>
      <w:r w:rsidR="00BC6C35">
        <w:rPr>
          <w:rFonts w:ascii="Book Antiqua" w:hAnsi="Book Antiqua"/>
          <w:b/>
        </w:rPr>
        <w:t xml:space="preserve"> Scaffold</w:t>
      </w:r>
    </w:p>
    <w:p w14:paraId="7F66AA96" w14:textId="77777777" w:rsidR="00BC6C35" w:rsidRDefault="00BC6C35" w:rsidP="00BC6C35">
      <w:pPr>
        <w:jc w:val="center"/>
        <w:rPr>
          <w:rFonts w:ascii="Book Antiqua" w:hAnsi="Book Antiqua"/>
          <w:b/>
        </w:rPr>
      </w:pPr>
    </w:p>
    <w:p w14:paraId="6F9178B2" w14:textId="50BFFDAA" w:rsidR="006D0D7D" w:rsidRDefault="006D0D7D" w:rsidP="00BC6C35">
      <w:pPr>
        <w:rPr>
          <w:rFonts w:ascii="Book Antiqua" w:hAnsi="Book Antiqua"/>
        </w:rPr>
      </w:pPr>
      <w:r>
        <w:rPr>
          <w:rFonts w:ascii="Book Antiqua" w:hAnsi="Book Antiqua"/>
        </w:rPr>
        <w:t xml:space="preserve">A picture is worth 1000 words! You have a critically important role to prepare strategic visual aids to support your group’s arguments. Many statistics, images, quotes, etc. will be mentioned in this talk show. To grab the attention of the audience, work with your group members to prepare </w:t>
      </w:r>
      <w:r w:rsidR="000F70D5">
        <w:rPr>
          <w:rFonts w:ascii="Book Antiqua" w:hAnsi="Book Antiqua"/>
        </w:rPr>
        <w:t xml:space="preserve">a visually appealing summary of the 3 strongest arguments your legal scholar will present during their opening statement. This will be displayed during the opening statement. In addition, prepare </w:t>
      </w:r>
      <w:r>
        <w:rPr>
          <w:rFonts w:ascii="Book Antiqua" w:hAnsi="Book Antiqua"/>
        </w:rPr>
        <w:t xml:space="preserve">charts, graphs, political cartoons, etc. that you could display at key moments during a statement, an answer to a question, or any pertinent time. You will signal the moderator when appropriate to display your visual to support the statement being made. </w:t>
      </w:r>
      <w:r w:rsidR="000F70D5">
        <w:rPr>
          <w:rFonts w:ascii="Book Antiqua" w:hAnsi="Book Antiqua"/>
        </w:rPr>
        <w:t>You will explain the graphic you have chosen and why it supports the point being made at that time. Please prepare</w:t>
      </w:r>
      <w:r>
        <w:rPr>
          <w:rFonts w:ascii="Book Antiqua" w:hAnsi="Book Antiqua"/>
        </w:rPr>
        <w:t xml:space="preserve"> a </w:t>
      </w:r>
      <w:r w:rsidRPr="00B83402">
        <w:rPr>
          <w:rFonts w:ascii="Book Antiqua" w:hAnsi="Book Antiqua"/>
          <w:b/>
          <w:u w:val="single"/>
        </w:rPr>
        <w:t>minimum of three graphics</w:t>
      </w:r>
      <w:r>
        <w:rPr>
          <w:rFonts w:ascii="Book Antiqua" w:hAnsi="Book Antiqua"/>
        </w:rPr>
        <w:t xml:space="preserve">. They should come from at least </w:t>
      </w:r>
      <w:r w:rsidRPr="00B83402">
        <w:rPr>
          <w:rFonts w:ascii="Book Antiqua" w:hAnsi="Book Antiqua"/>
          <w:b/>
          <w:u w:val="single"/>
        </w:rPr>
        <w:t>two different formats</w:t>
      </w:r>
      <w:r>
        <w:rPr>
          <w:rFonts w:ascii="Book Antiqua" w:hAnsi="Book Antiqua"/>
        </w:rPr>
        <w:t>.</w:t>
      </w:r>
    </w:p>
    <w:p w14:paraId="20AB446A" w14:textId="600EEB80" w:rsidR="00BC6C35" w:rsidRDefault="006D0D7D" w:rsidP="00BC6C35">
      <w:pPr>
        <w:rPr>
          <w:rFonts w:ascii="Book Antiqua" w:hAnsi="Book Antiqua"/>
        </w:rPr>
      </w:pPr>
      <w:r>
        <w:rPr>
          <w:rFonts w:ascii="Book Antiqua" w:hAnsi="Book Antiqua"/>
        </w:rPr>
        <w:t xml:space="preserve"> </w:t>
      </w:r>
    </w:p>
    <w:p w14:paraId="376D810A" w14:textId="7A08CCB6" w:rsidR="006D0D7D" w:rsidRDefault="006D0D7D" w:rsidP="00BC6C35">
      <w:pPr>
        <w:rPr>
          <w:rFonts w:ascii="Book Antiqua" w:hAnsi="Book Antiqua"/>
        </w:rPr>
      </w:pPr>
      <w:r>
        <w:rPr>
          <w:rFonts w:ascii="Book Antiqua" w:hAnsi="Book Antiqua"/>
        </w:rPr>
        <w:t>Format options: political cartoon, graph, chart, timeline, historical photograph/image, quote in large letters, slogans, etc. You can go beyond this list and you may research sources outside those provided. Use the back as scratch paper to draw drafts of your ideas.</w:t>
      </w:r>
    </w:p>
    <w:p w14:paraId="70734A15" w14:textId="77777777" w:rsidR="000F70D5" w:rsidRDefault="000F70D5" w:rsidP="00BC6C35">
      <w:pPr>
        <w:rPr>
          <w:rFonts w:ascii="Book Antiqua" w:hAnsi="Book Antiqua"/>
        </w:rPr>
      </w:pPr>
    </w:p>
    <w:p w14:paraId="11EDF3FA" w14:textId="59E83197" w:rsidR="000F70D5" w:rsidRPr="006D0D7D" w:rsidRDefault="000F70D5" w:rsidP="00BC6C35">
      <w:pPr>
        <w:rPr>
          <w:rFonts w:ascii="Book Antiqua" w:hAnsi="Book Antiqua"/>
        </w:rPr>
      </w:pPr>
      <w:r>
        <w:rPr>
          <w:rFonts w:ascii="Book Antiqua" w:hAnsi="Book Antiqua"/>
        </w:rPr>
        <w:t>During your group preparation time, rehearse the legal scholar and political pundit “defender” to respond to critical questions you anticipate your opponent will use against you in the Round Table. Pose questions to them and challenge their answers!</w:t>
      </w:r>
    </w:p>
    <w:p w14:paraId="656C5D2A" w14:textId="77777777" w:rsidR="00BC6C35" w:rsidRDefault="00BC6C35" w:rsidP="00BC6C35">
      <w:pPr>
        <w:rPr>
          <w:rFonts w:ascii="Book Antiqua" w:hAnsi="Book Antiqua"/>
        </w:rPr>
      </w:pPr>
    </w:p>
    <w:p w14:paraId="093EF91D" w14:textId="77777777" w:rsidR="00BC6C35" w:rsidRDefault="00BC6C35" w:rsidP="00BC6C35">
      <w:pPr>
        <w:rPr>
          <w:rFonts w:ascii="Book Antiqua" w:hAnsi="Book Antiqua"/>
        </w:rPr>
      </w:pPr>
      <w:r>
        <w:rPr>
          <w:rFonts w:ascii="Book Antiqua" w:hAnsi="Book Antiqua"/>
        </w:rPr>
        <w:t>Question for your round:</w:t>
      </w:r>
    </w:p>
    <w:p w14:paraId="021BC16F" w14:textId="77777777" w:rsidR="00BC6C35" w:rsidRDefault="00BC6C35" w:rsidP="00BC6C35">
      <w:pPr>
        <w:rPr>
          <w:rFonts w:ascii="Book Antiqua" w:hAnsi="Book Antiqua"/>
        </w:rPr>
      </w:pPr>
    </w:p>
    <w:p w14:paraId="7DD877E4" w14:textId="77777777" w:rsidR="00BC6C35" w:rsidRDefault="00BC6C35" w:rsidP="00BC6C35">
      <w:pPr>
        <w:rPr>
          <w:rFonts w:ascii="Book Antiqua" w:hAnsi="Book Antiqua"/>
        </w:rPr>
      </w:pPr>
      <w:r>
        <w:rPr>
          <w:rFonts w:ascii="Book Antiqua" w:hAnsi="Book Antiqua"/>
        </w:rPr>
        <w:t>What is your group’s answer to the question for your round?</w:t>
      </w:r>
    </w:p>
    <w:p w14:paraId="747C6B5A" w14:textId="77777777" w:rsidR="00BC6C35" w:rsidRDefault="00BC6C35" w:rsidP="00BC6C35">
      <w:pPr>
        <w:rPr>
          <w:rFonts w:ascii="Book Antiqua" w:hAnsi="Book Antiqua"/>
        </w:rPr>
      </w:pPr>
    </w:p>
    <w:p w14:paraId="642F4079" w14:textId="77777777" w:rsidR="00BC6C35" w:rsidRDefault="00BC6C35" w:rsidP="00BC6C35">
      <w:pPr>
        <w:rPr>
          <w:rFonts w:ascii="Book Antiqua" w:hAnsi="Book Antiqua"/>
        </w:rPr>
      </w:pPr>
    </w:p>
    <w:p w14:paraId="4F637CF0" w14:textId="33C10ECC" w:rsidR="00A9141B" w:rsidRDefault="006D0D7D" w:rsidP="00BC6C35">
      <w:pPr>
        <w:rPr>
          <w:rFonts w:ascii="Book Antiqua" w:hAnsi="Book Antiqua"/>
        </w:rPr>
      </w:pPr>
      <w:r>
        <w:rPr>
          <w:rFonts w:ascii="Book Antiqua" w:hAnsi="Book Antiqua"/>
        </w:rPr>
        <w:t>Facts/Statistics useful to our group’s arguments:</w:t>
      </w:r>
    </w:p>
    <w:p w14:paraId="554E312B" w14:textId="77777777" w:rsidR="006D0D7D" w:rsidRDefault="006D0D7D" w:rsidP="00BC6C35">
      <w:pPr>
        <w:rPr>
          <w:rFonts w:ascii="Book Antiqua" w:hAnsi="Book Antiqua"/>
        </w:rPr>
      </w:pPr>
    </w:p>
    <w:p w14:paraId="3BDC7BC0" w14:textId="77777777" w:rsidR="006D0D7D" w:rsidRDefault="006D0D7D" w:rsidP="00BC6C35">
      <w:pPr>
        <w:rPr>
          <w:rFonts w:ascii="Book Antiqua" w:hAnsi="Book Antiqua"/>
        </w:rPr>
      </w:pPr>
    </w:p>
    <w:p w14:paraId="2FC28B51" w14:textId="77777777" w:rsidR="006D0D7D" w:rsidRDefault="006D0D7D" w:rsidP="00BC6C35">
      <w:pPr>
        <w:rPr>
          <w:rFonts w:ascii="Book Antiqua" w:hAnsi="Book Antiqua"/>
        </w:rPr>
      </w:pPr>
    </w:p>
    <w:p w14:paraId="556777D8" w14:textId="77777777" w:rsidR="006D0D7D" w:rsidRDefault="006D0D7D" w:rsidP="00BC6C35">
      <w:pPr>
        <w:rPr>
          <w:rFonts w:ascii="Book Antiqua" w:hAnsi="Book Antiqua"/>
        </w:rPr>
      </w:pPr>
    </w:p>
    <w:p w14:paraId="7D6D7600" w14:textId="77777777" w:rsidR="006D0D7D" w:rsidRDefault="006D0D7D" w:rsidP="00BC6C35">
      <w:pPr>
        <w:rPr>
          <w:rFonts w:ascii="Book Antiqua" w:hAnsi="Book Antiqua"/>
        </w:rPr>
      </w:pPr>
    </w:p>
    <w:p w14:paraId="6B54EAB7" w14:textId="4B8386FA" w:rsidR="006D0D7D" w:rsidRDefault="006D0D7D" w:rsidP="00BC6C35">
      <w:pPr>
        <w:rPr>
          <w:rFonts w:ascii="Book Antiqua" w:hAnsi="Book Antiqua"/>
        </w:rPr>
      </w:pPr>
      <w:r>
        <w:rPr>
          <w:rFonts w:ascii="Book Antiqua" w:hAnsi="Book Antiqua"/>
        </w:rPr>
        <w:t>Images that may be powerful:</w:t>
      </w:r>
    </w:p>
    <w:p w14:paraId="33BD4D1E" w14:textId="77777777" w:rsidR="006D0D7D" w:rsidRDefault="006D0D7D" w:rsidP="00BC6C35">
      <w:pPr>
        <w:rPr>
          <w:rFonts w:ascii="Book Antiqua" w:hAnsi="Book Antiqua"/>
        </w:rPr>
      </w:pPr>
    </w:p>
    <w:p w14:paraId="54A23821" w14:textId="77777777" w:rsidR="006D0D7D" w:rsidRDefault="006D0D7D" w:rsidP="00BC6C35">
      <w:pPr>
        <w:rPr>
          <w:rFonts w:ascii="Book Antiqua" w:hAnsi="Book Antiqua"/>
        </w:rPr>
      </w:pPr>
    </w:p>
    <w:p w14:paraId="6E502C12" w14:textId="77777777" w:rsidR="006D0D7D" w:rsidRDefault="006D0D7D" w:rsidP="00BC6C35">
      <w:pPr>
        <w:rPr>
          <w:rFonts w:ascii="Book Antiqua" w:hAnsi="Book Antiqua"/>
        </w:rPr>
      </w:pPr>
    </w:p>
    <w:p w14:paraId="14B78DDA" w14:textId="77777777" w:rsidR="006D0D7D" w:rsidRDefault="006D0D7D" w:rsidP="00BC6C35">
      <w:pPr>
        <w:rPr>
          <w:rFonts w:ascii="Book Antiqua" w:hAnsi="Book Antiqua"/>
        </w:rPr>
      </w:pPr>
      <w:bookmarkStart w:id="0" w:name="_GoBack"/>
      <w:bookmarkEnd w:id="0"/>
    </w:p>
    <w:p w14:paraId="60C99978" w14:textId="77777777" w:rsidR="006D0D7D" w:rsidRDefault="006D0D7D" w:rsidP="00BC6C35">
      <w:pPr>
        <w:rPr>
          <w:rFonts w:ascii="Book Antiqua" w:hAnsi="Book Antiqua"/>
        </w:rPr>
      </w:pPr>
    </w:p>
    <w:p w14:paraId="3111700E" w14:textId="05048C4D" w:rsidR="006D0D7D" w:rsidRPr="00BC6C35" w:rsidRDefault="006D0D7D" w:rsidP="00BC6C35">
      <w:pPr>
        <w:rPr>
          <w:rFonts w:ascii="Book Antiqua" w:hAnsi="Book Antiqua"/>
        </w:rPr>
      </w:pPr>
      <w:r>
        <w:rPr>
          <w:rFonts w:ascii="Book Antiqua" w:hAnsi="Book Antiqua"/>
        </w:rPr>
        <w:t>Quotes that support our position:</w:t>
      </w:r>
    </w:p>
    <w:sectPr w:rsidR="006D0D7D" w:rsidRPr="00BC6C35" w:rsidSect="009E7652">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3722" w14:textId="77777777" w:rsidR="00E20B48" w:rsidRDefault="00E20B48" w:rsidP="00E20B48">
      <w:r>
        <w:separator/>
      </w:r>
    </w:p>
  </w:endnote>
  <w:endnote w:type="continuationSeparator" w:id="0">
    <w:p w14:paraId="008B6226" w14:textId="77777777" w:rsidR="00E20B48" w:rsidRDefault="00E20B48" w:rsidP="00E2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98347" w14:textId="7E0A79D4" w:rsidR="00E20B48" w:rsidRDefault="00E20B48">
    <w:pPr>
      <w:pStyle w:val="Footer"/>
    </w:pPr>
    <w:r>
      <w:t>© PIH Network 2015.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18B69" w14:textId="77777777" w:rsidR="00E20B48" w:rsidRDefault="00E20B48" w:rsidP="00E20B48">
      <w:r>
        <w:separator/>
      </w:r>
    </w:p>
  </w:footnote>
  <w:footnote w:type="continuationSeparator" w:id="0">
    <w:p w14:paraId="7662194B" w14:textId="77777777" w:rsidR="00E20B48" w:rsidRDefault="00E20B48" w:rsidP="00E20B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5ECB"/>
    <w:multiLevelType w:val="hybridMultilevel"/>
    <w:tmpl w:val="A8041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35"/>
    <w:rsid w:val="000F70D5"/>
    <w:rsid w:val="00416795"/>
    <w:rsid w:val="004816C7"/>
    <w:rsid w:val="006003F2"/>
    <w:rsid w:val="006D0D7D"/>
    <w:rsid w:val="007A34E2"/>
    <w:rsid w:val="00955035"/>
    <w:rsid w:val="009E7652"/>
    <w:rsid w:val="00A9141B"/>
    <w:rsid w:val="00B83402"/>
    <w:rsid w:val="00BC6C35"/>
    <w:rsid w:val="00D86ACD"/>
    <w:rsid w:val="00E20B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633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BC6C35"/>
    <w:pPr>
      <w:ind w:left="720"/>
      <w:contextualSpacing/>
    </w:pPr>
  </w:style>
  <w:style w:type="paragraph" w:styleId="Header">
    <w:name w:val="header"/>
    <w:basedOn w:val="Normal"/>
    <w:link w:val="HeaderChar"/>
    <w:uiPriority w:val="99"/>
    <w:unhideWhenUsed/>
    <w:rsid w:val="00E20B48"/>
    <w:pPr>
      <w:tabs>
        <w:tab w:val="center" w:pos="4320"/>
        <w:tab w:val="right" w:pos="8640"/>
      </w:tabs>
    </w:pPr>
  </w:style>
  <w:style w:type="character" w:customStyle="1" w:styleId="HeaderChar">
    <w:name w:val="Header Char"/>
    <w:basedOn w:val="DefaultParagraphFont"/>
    <w:link w:val="Header"/>
    <w:uiPriority w:val="99"/>
    <w:rsid w:val="00E20B48"/>
  </w:style>
  <w:style w:type="paragraph" w:styleId="Footer">
    <w:name w:val="footer"/>
    <w:basedOn w:val="Normal"/>
    <w:link w:val="FooterChar"/>
    <w:uiPriority w:val="99"/>
    <w:unhideWhenUsed/>
    <w:rsid w:val="00E20B48"/>
    <w:pPr>
      <w:tabs>
        <w:tab w:val="center" w:pos="4320"/>
        <w:tab w:val="right" w:pos="8640"/>
      </w:tabs>
    </w:pPr>
  </w:style>
  <w:style w:type="character" w:customStyle="1" w:styleId="FooterChar">
    <w:name w:val="Footer Char"/>
    <w:basedOn w:val="DefaultParagraphFont"/>
    <w:link w:val="Footer"/>
    <w:uiPriority w:val="99"/>
    <w:rsid w:val="00E20B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BC6C35"/>
    <w:pPr>
      <w:ind w:left="720"/>
      <w:contextualSpacing/>
    </w:pPr>
  </w:style>
  <w:style w:type="paragraph" w:styleId="Header">
    <w:name w:val="header"/>
    <w:basedOn w:val="Normal"/>
    <w:link w:val="HeaderChar"/>
    <w:uiPriority w:val="99"/>
    <w:unhideWhenUsed/>
    <w:rsid w:val="00E20B48"/>
    <w:pPr>
      <w:tabs>
        <w:tab w:val="center" w:pos="4320"/>
        <w:tab w:val="right" w:pos="8640"/>
      </w:tabs>
    </w:pPr>
  </w:style>
  <w:style w:type="character" w:customStyle="1" w:styleId="HeaderChar">
    <w:name w:val="Header Char"/>
    <w:basedOn w:val="DefaultParagraphFont"/>
    <w:link w:val="Header"/>
    <w:uiPriority w:val="99"/>
    <w:rsid w:val="00E20B48"/>
  </w:style>
  <w:style w:type="paragraph" w:styleId="Footer">
    <w:name w:val="footer"/>
    <w:basedOn w:val="Normal"/>
    <w:link w:val="FooterChar"/>
    <w:uiPriority w:val="99"/>
    <w:unhideWhenUsed/>
    <w:rsid w:val="00E20B48"/>
    <w:pPr>
      <w:tabs>
        <w:tab w:val="center" w:pos="4320"/>
        <w:tab w:val="right" w:pos="8640"/>
      </w:tabs>
    </w:pPr>
  </w:style>
  <w:style w:type="character" w:customStyle="1" w:styleId="FooterChar">
    <w:name w:val="Footer Char"/>
    <w:basedOn w:val="DefaultParagraphFont"/>
    <w:link w:val="Footer"/>
    <w:uiPriority w:val="99"/>
    <w:rsid w:val="00E2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Words>
  <Characters>1443</Characters>
  <Application>Microsoft Macintosh Word</Application>
  <DocSecurity>0</DocSecurity>
  <Lines>12</Lines>
  <Paragraphs>3</Paragraphs>
  <ScaleCrop>false</ScaleCrop>
  <Company>Auburn University College of Education</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Kohlmeier</dc:creator>
  <cp:keywords/>
  <dc:description/>
  <cp:lastModifiedBy>Jada Kohlmeier</cp:lastModifiedBy>
  <cp:revision>5</cp:revision>
  <dcterms:created xsi:type="dcterms:W3CDTF">2015-10-22T15:03:00Z</dcterms:created>
  <dcterms:modified xsi:type="dcterms:W3CDTF">2016-06-14T20:27:00Z</dcterms:modified>
</cp:coreProperties>
</file>