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24D4C" w14:textId="77777777" w:rsidR="00810038" w:rsidRDefault="00710EE9">
      <w:pPr>
        <w:rPr>
          <w:rFonts w:ascii="Book Antiqua" w:hAnsi="Book Antiqua"/>
        </w:rPr>
      </w:pPr>
      <w:r w:rsidRPr="00710EE9">
        <w:rPr>
          <w:rFonts w:ascii="Book Antiqua" w:hAnsi="Book Antiqua"/>
        </w:rPr>
        <w:t xml:space="preserve">You have been appointed to the Supreme Court as the ninth justice. In the previous term, President Obama’s executive order </w:t>
      </w:r>
      <w:r w:rsidR="00810038">
        <w:rPr>
          <w:rFonts w:ascii="Book Antiqua" w:hAnsi="Book Antiqua"/>
        </w:rPr>
        <w:t xml:space="preserve">focused on three actions related to illegal immigration: </w:t>
      </w:r>
    </w:p>
    <w:p w14:paraId="300C0140" w14:textId="77777777" w:rsidR="00810038" w:rsidRDefault="00810038" w:rsidP="00810038">
      <w:pPr>
        <w:pStyle w:val="ListParagraph"/>
        <w:numPr>
          <w:ilvl w:val="0"/>
          <w:numId w:val="1"/>
        </w:numPr>
        <w:rPr>
          <w:rFonts w:ascii="Book Antiqua" w:hAnsi="Book Antiqua"/>
        </w:rPr>
      </w:pPr>
      <w:r>
        <w:rPr>
          <w:rFonts w:ascii="Book Antiqua" w:hAnsi="Book Antiqua"/>
        </w:rPr>
        <w:t>Place heavy emphasis on stopping illegal immigration at the border</w:t>
      </w:r>
    </w:p>
    <w:p w14:paraId="5798C745" w14:textId="77777777" w:rsidR="00810038" w:rsidRDefault="00810038" w:rsidP="00810038">
      <w:pPr>
        <w:pStyle w:val="ListParagraph"/>
        <w:numPr>
          <w:ilvl w:val="0"/>
          <w:numId w:val="1"/>
        </w:numPr>
        <w:rPr>
          <w:rFonts w:ascii="Book Antiqua" w:hAnsi="Book Antiqua"/>
        </w:rPr>
      </w:pPr>
      <w:r>
        <w:rPr>
          <w:rFonts w:ascii="Book Antiqua" w:hAnsi="Book Antiqua"/>
        </w:rPr>
        <w:t>Focus Immigration and Naturalization Services (INS) agents to deport illegal immigrants committing crime or threatening national security, but not</w:t>
      </w:r>
      <w:r w:rsidR="002D211F">
        <w:rPr>
          <w:rFonts w:ascii="Book Antiqua" w:hAnsi="Book Antiqua"/>
        </w:rPr>
        <w:t xml:space="preserve"> focus resources on law-abiding, working immigrants, especially those with families in the country.</w:t>
      </w:r>
    </w:p>
    <w:p w14:paraId="1B2185CC" w14:textId="77777777" w:rsidR="002D211F" w:rsidRDefault="002D211F" w:rsidP="00810038">
      <w:pPr>
        <w:pStyle w:val="ListParagraph"/>
        <w:numPr>
          <w:ilvl w:val="0"/>
          <w:numId w:val="1"/>
        </w:numPr>
        <w:rPr>
          <w:rFonts w:ascii="Book Antiqua" w:hAnsi="Book Antiqua"/>
        </w:rPr>
      </w:pPr>
      <w:r>
        <w:rPr>
          <w:rFonts w:ascii="Book Antiqua" w:hAnsi="Book Antiqua"/>
        </w:rPr>
        <w:t>Allowing undocumented parents of U.S. citizens and Legal Residents to register, pay a fine, and begin paying taxes, but not face deportation.</w:t>
      </w:r>
    </w:p>
    <w:p w14:paraId="7016B3E1" w14:textId="77777777" w:rsidR="002D211F" w:rsidRDefault="002D211F" w:rsidP="002D211F">
      <w:pPr>
        <w:rPr>
          <w:rFonts w:ascii="Book Antiqua" w:hAnsi="Book Antiqua"/>
        </w:rPr>
      </w:pPr>
    </w:p>
    <w:p w14:paraId="31FFB799" w14:textId="77777777" w:rsidR="002D211F" w:rsidRDefault="002D211F" w:rsidP="002D211F">
      <w:pPr>
        <w:rPr>
          <w:rFonts w:ascii="Book Antiqua" w:hAnsi="Book Antiqua"/>
        </w:rPr>
      </w:pPr>
      <w:r>
        <w:rPr>
          <w:rFonts w:ascii="Book Antiqua" w:hAnsi="Book Antiqua"/>
        </w:rPr>
        <w:t>That third bullet was the most controversial and 24 states sued President Obama in federal court that this law placed an unfair burden on states to pay for driver’s licenses to thousands of people it had not budgeted for. They also argued that the President was writing policy, not enforcing policy.</w:t>
      </w:r>
    </w:p>
    <w:p w14:paraId="3A3341F9" w14:textId="77777777" w:rsidR="002D211F" w:rsidRDefault="002D211F" w:rsidP="002D211F">
      <w:pPr>
        <w:rPr>
          <w:rFonts w:ascii="Book Antiqua" w:hAnsi="Book Antiqua"/>
        </w:rPr>
      </w:pPr>
    </w:p>
    <w:p w14:paraId="5B76BBAE" w14:textId="77777777" w:rsidR="002D211F" w:rsidRPr="002D211F" w:rsidRDefault="002D211F" w:rsidP="002D211F">
      <w:pPr>
        <w:rPr>
          <w:rFonts w:ascii="Book Antiqua" w:hAnsi="Book Antiqua"/>
        </w:rPr>
      </w:pPr>
      <w:r>
        <w:rPr>
          <w:rFonts w:ascii="Book Antiqua" w:hAnsi="Book Antiqua"/>
        </w:rPr>
        <w:t xml:space="preserve">When the case reached the Supreme Court, the Court could not reach a decision and voted 4-4. This meant the lower court ruling held. The lower court had ruled against the Obama administration arguing </w:t>
      </w:r>
      <w:proofErr w:type="gramStart"/>
      <w:r>
        <w:rPr>
          <w:rFonts w:ascii="Book Antiqua" w:hAnsi="Book Antiqua"/>
        </w:rPr>
        <w:t>these executive action</w:t>
      </w:r>
      <w:proofErr w:type="gramEnd"/>
      <w:r>
        <w:rPr>
          <w:rFonts w:ascii="Book Antiqua" w:hAnsi="Book Antiqua"/>
        </w:rPr>
        <w:t xml:space="preserve"> was unconstitutional. </w:t>
      </w:r>
    </w:p>
    <w:p w14:paraId="750AF453" w14:textId="77777777" w:rsidR="00810038" w:rsidRDefault="00810038">
      <w:pPr>
        <w:rPr>
          <w:rFonts w:ascii="Book Antiqua" w:hAnsi="Book Antiqua"/>
        </w:rPr>
      </w:pPr>
    </w:p>
    <w:p w14:paraId="404C067E" w14:textId="77777777" w:rsidR="009E7652" w:rsidRDefault="00710EE9">
      <w:pPr>
        <w:rPr>
          <w:rFonts w:ascii="Book Antiqua" w:hAnsi="Book Antiqua"/>
        </w:rPr>
      </w:pPr>
      <w:r w:rsidRPr="00710EE9">
        <w:rPr>
          <w:rFonts w:ascii="Book Antiqua" w:hAnsi="Book Antiqua"/>
        </w:rPr>
        <w:t>The order will be brought back again for a new hearing with a full court and you will likely cast the deciding vote on whether his order was within his constitutional authority or an abuse of executive power.</w:t>
      </w:r>
    </w:p>
    <w:p w14:paraId="3FA1F0CE" w14:textId="77777777" w:rsidR="002D211F" w:rsidRDefault="002D211F">
      <w:pPr>
        <w:rPr>
          <w:rFonts w:ascii="Book Antiqua" w:hAnsi="Book Antiqua"/>
        </w:rPr>
      </w:pPr>
    </w:p>
    <w:p w14:paraId="429FF14B" w14:textId="77777777" w:rsidR="002D211F" w:rsidRDefault="002D211F">
      <w:pPr>
        <w:rPr>
          <w:rFonts w:ascii="Book Antiqua" w:hAnsi="Book Antiqua"/>
        </w:rPr>
      </w:pPr>
      <w:r>
        <w:rPr>
          <w:rFonts w:ascii="Book Antiqua" w:hAnsi="Book Antiqua"/>
        </w:rPr>
        <w:t>In order to prepare to make this momentous decision, affecting the lives of millions of Americans and setting legal precedent for the foreseeable future, you must become informed on the arguments for and against President Obama’s executive order.</w:t>
      </w:r>
    </w:p>
    <w:p w14:paraId="0CF897A7" w14:textId="77777777" w:rsidR="002D211F" w:rsidRDefault="002D211F">
      <w:pPr>
        <w:rPr>
          <w:rFonts w:ascii="Book Antiqua" w:hAnsi="Book Antiqua"/>
        </w:rPr>
      </w:pPr>
    </w:p>
    <w:p w14:paraId="37DE8722" w14:textId="77777777" w:rsidR="002D211F" w:rsidRDefault="002D211F">
      <w:pPr>
        <w:rPr>
          <w:rFonts w:ascii="Book Antiqua" w:hAnsi="Book Antiqua"/>
        </w:rPr>
      </w:pPr>
      <w:r>
        <w:rPr>
          <w:rFonts w:ascii="Book Antiqua" w:hAnsi="Book Antiqua"/>
        </w:rPr>
        <w:t>You will be given a partner by your teacher. With your partner, you will be assigned a side and read an article arguing that President Obama was or was not justified in issuing this immigration executive order. You will find the strongest arguments and present those two another pair on the opposite side. You will debate your assigned position.</w:t>
      </w:r>
    </w:p>
    <w:p w14:paraId="6EF2F64B" w14:textId="77777777" w:rsidR="002D211F" w:rsidRDefault="002D211F">
      <w:pPr>
        <w:rPr>
          <w:rFonts w:ascii="Book Antiqua" w:hAnsi="Book Antiqua"/>
        </w:rPr>
      </w:pPr>
    </w:p>
    <w:p w14:paraId="79DF9E5E" w14:textId="77777777" w:rsidR="002D211F" w:rsidRDefault="002D211F">
      <w:pPr>
        <w:rPr>
          <w:rFonts w:ascii="Book Antiqua" w:hAnsi="Book Antiqua"/>
        </w:rPr>
      </w:pPr>
      <w:r>
        <w:rPr>
          <w:rFonts w:ascii="Book Antiqua" w:hAnsi="Book Antiqua"/>
        </w:rPr>
        <w:t>In Round #2, you and your partner will switch sides and be given a new article to read. You will find the strongest arguments on the opposite side. You are also welcome to draw from the arguments provided to you from your opponents in Round #1. You will again debate the question from this new perspective in Round #2.</w:t>
      </w:r>
    </w:p>
    <w:p w14:paraId="12CB778F" w14:textId="77777777" w:rsidR="002D211F" w:rsidRDefault="002D211F">
      <w:pPr>
        <w:rPr>
          <w:rFonts w:ascii="Book Antiqua" w:hAnsi="Book Antiqua"/>
        </w:rPr>
      </w:pPr>
    </w:p>
    <w:p w14:paraId="22B662B9" w14:textId="77777777" w:rsidR="002D211F" w:rsidRDefault="002D211F">
      <w:pPr>
        <w:rPr>
          <w:rFonts w:ascii="Book Antiqua" w:hAnsi="Book Antiqua"/>
        </w:rPr>
      </w:pPr>
      <w:r>
        <w:rPr>
          <w:rFonts w:ascii="Book Antiqua" w:hAnsi="Book Antiqua"/>
        </w:rPr>
        <w:t>In concluding the activity, you will be released from any assigned perspective and debate the question of whether the executive action was justified or not. You and your classmates will rank the executive order on your continuum you developed in the previous lesson. You will justify your ranking with a paragraph.</w:t>
      </w:r>
    </w:p>
    <w:p w14:paraId="49F60868" w14:textId="77777777" w:rsidR="00710EE9" w:rsidRPr="00710EE9" w:rsidRDefault="00710EE9">
      <w:pPr>
        <w:rPr>
          <w:rFonts w:ascii="Book Antiqua" w:hAnsi="Book Antiqua"/>
        </w:rPr>
      </w:pPr>
      <w:bookmarkStart w:id="0" w:name="_GoBack"/>
      <w:bookmarkEnd w:id="0"/>
    </w:p>
    <w:sectPr w:rsidR="00710EE9" w:rsidRPr="00710EE9" w:rsidSect="009E76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3924"/>
    <w:multiLevelType w:val="hybridMultilevel"/>
    <w:tmpl w:val="9598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E9"/>
    <w:rsid w:val="002D211F"/>
    <w:rsid w:val="004816C7"/>
    <w:rsid w:val="006003F2"/>
    <w:rsid w:val="00710EE9"/>
    <w:rsid w:val="00810038"/>
    <w:rsid w:val="009E76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AD3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003F2"/>
    <w:rPr>
      <w:rFonts w:ascii="Garamond" w:eastAsiaTheme="majorEastAsia" w:hAnsi="Garamond" w:cstheme="majorBidi"/>
      <w:sz w:val="20"/>
      <w:szCs w:val="20"/>
    </w:rPr>
  </w:style>
  <w:style w:type="paragraph" w:styleId="ListParagraph">
    <w:name w:val="List Paragraph"/>
    <w:basedOn w:val="Normal"/>
    <w:uiPriority w:val="34"/>
    <w:qFormat/>
    <w:rsid w:val="0081003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003F2"/>
    <w:rPr>
      <w:rFonts w:ascii="Garamond" w:eastAsiaTheme="majorEastAsia" w:hAnsi="Garamond" w:cstheme="majorBidi"/>
      <w:sz w:val="20"/>
      <w:szCs w:val="20"/>
    </w:rPr>
  </w:style>
  <w:style w:type="paragraph" w:styleId="ListParagraph">
    <w:name w:val="List Paragraph"/>
    <w:basedOn w:val="Normal"/>
    <w:uiPriority w:val="34"/>
    <w:qFormat/>
    <w:rsid w:val="00810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391</Words>
  <Characters>2235</Characters>
  <Application>Microsoft Macintosh Word</Application>
  <DocSecurity>0</DocSecurity>
  <Lines>18</Lines>
  <Paragraphs>5</Paragraphs>
  <ScaleCrop>false</ScaleCrop>
  <Company>Auburn University College of Education</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Kohlmeier</dc:creator>
  <cp:keywords/>
  <dc:description/>
  <cp:lastModifiedBy>Jada Kohlmeier</cp:lastModifiedBy>
  <cp:revision>2</cp:revision>
  <dcterms:created xsi:type="dcterms:W3CDTF">2016-06-23T15:59:00Z</dcterms:created>
  <dcterms:modified xsi:type="dcterms:W3CDTF">2016-07-25T17:41:00Z</dcterms:modified>
</cp:coreProperties>
</file>